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308E3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50822202" wp14:editId="2B5F8F07">
                  <wp:extent cx="539115" cy="650875"/>
                  <wp:effectExtent l="0" t="0" r="0" b="0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" cy="650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F49C4">
              <w:rPr>
                <w:noProof/>
              </w:rPr>
              <w:t xml:space="preserve">                                                                       </w:t>
            </w:r>
            <w:r>
              <w:rPr>
                <w:noProof/>
              </w:rPr>
              <w:t xml:space="preserve">                            </w:t>
            </w: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proofErr w:type="gramStart"/>
                  <w:r w:rsidRPr="008E0A39">
                    <w:rPr>
                      <w:szCs w:val="28"/>
                    </w:rPr>
                    <w:t>от</w:t>
                  </w:r>
                  <w:proofErr w:type="gramEnd"/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B27BF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17.02.2025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B27BFE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11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E24C7F">
        <w:trPr>
          <w:jc w:val="center"/>
        </w:trPr>
        <w:tc>
          <w:tcPr>
            <w:tcW w:w="9637" w:type="dxa"/>
          </w:tcPr>
          <w:p w:rsidR="008E0A39" w:rsidRPr="008E0A39" w:rsidRDefault="0066060B" w:rsidP="00B77087">
            <w:pPr>
              <w:ind w:firstLine="0"/>
              <w:jc w:val="center"/>
              <w:rPr>
                <w:szCs w:val="28"/>
              </w:rPr>
            </w:pPr>
            <w:r w:rsidRPr="0066060B">
              <w:rPr>
                <w:rFonts w:eastAsia="Calibri"/>
                <w:szCs w:val="28"/>
                <w:lang w:eastAsia="en-US"/>
              </w:rPr>
              <w:t xml:space="preserve">О внесении изменений в Порядок </w:t>
            </w:r>
            <w:r w:rsidR="007E417B" w:rsidRPr="007E417B">
              <w:rPr>
                <w:rFonts w:eastAsia="Calibri"/>
                <w:szCs w:val="28"/>
                <w:lang w:eastAsia="en-US"/>
              </w:rPr>
              <w:t xml:space="preserve">составления и ведения сводной бюджетной росписи местного бюджета </w:t>
            </w:r>
            <w:proofErr w:type="spellStart"/>
            <w:r w:rsidR="007E417B" w:rsidRPr="007E417B">
              <w:rPr>
                <w:rFonts w:eastAsia="Calibri"/>
                <w:szCs w:val="28"/>
                <w:lang w:eastAsia="en-US"/>
              </w:rPr>
              <w:t>Мошковского</w:t>
            </w:r>
            <w:proofErr w:type="spellEnd"/>
            <w:r w:rsidR="007E417B" w:rsidRPr="007E417B">
              <w:rPr>
                <w:rFonts w:eastAsia="Calibri"/>
                <w:szCs w:val="28"/>
                <w:lang w:eastAsia="en-US"/>
              </w:rPr>
              <w:t xml:space="preserve"> района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      </w:r>
            <w:r w:rsidR="001673FB">
              <w:rPr>
                <w:rFonts w:eastAsia="Calibri"/>
                <w:szCs w:val="28"/>
                <w:lang w:eastAsia="en-US"/>
              </w:rPr>
              <w:t>,</w:t>
            </w:r>
            <w:r w:rsidR="001673FB">
              <w:t xml:space="preserve"> </w:t>
            </w:r>
            <w:r w:rsidR="001673FB" w:rsidRPr="001673FB">
              <w:rPr>
                <w:rFonts w:eastAsia="Calibri"/>
                <w:szCs w:val="28"/>
                <w:lang w:eastAsia="en-US"/>
              </w:rPr>
              <w:t xml:space="preserve">утверждённый постановлением администрации </w:t>
            </w:r>
            <w:proofErr w:type="spellStart"/>
            <w:r w:rsidR="001673FB" w:rsidRPr="001673FB">
              <w:rPr>
                <w:rFonts w:eastAsia="Calibri"/>
                <w:szCs w:val="28"/>
                <w:lang w:eastAsia="en-US"/>
              </w:rPr>
              <w:t>Мошковского</w:t>
            </w:r>
            <w:proofErr w:type="spellEnd"/>
            <w:r w:rsidR="001673FB" w:rsidRPr="001673FB">
              <w:rPr>
                <w:rFonts w:eastAsia="Calibri"/>
                <w:szCs w:val="28"/>
                <w:lang w:eastAsia="en-US"/>
              </w:rPr>
              <w:t xml:space="preserve"> района Новосибирской области от 11.11.2024 № 129</w:t>
            </w:r>
          </w:p>
        </w:tc>
      </w:tr>
      <w:tr w:rsidR="002E3E28" w:rsidRPr="008E0A39" w:rsidTr="00AC3CC3">
        <w:trPr>
          <w:trHeight w:val="380"/>
          <w:jc w:val="center"/>
        </w:trPr>
        <w:tc>
          <w:tcPr>
            <w:tcW w:w="9637" w:type="dxa"/>
          </w:tcPr>
          <w:p w:rsidR="002E3E28" w:rsidRPr="0066060B" w:rsidRDefault="002E3E28" w:rsidP="0066060B">
            <w:pPr>
              <w:ind w:firstLine="0"/>
              <w:jc w:val="center"/>
              <w:rPr>
                <w:szCs w:val="28"/>
              </w:rPr>
            </w:pPr>
          </w:p>
          <w:p w:rsidR="00A314E7" w:rsidRPr="0066060B" w:rsidRDefault="00A314E7" w:rsidP="0066060B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E24C7F" w:rsidRPr="00E24C7F" w:rsidRDefault="00E24C7F" w:rsidP="00E24C7F">
      <w:pPr>
        <w:contextualSpacing/>
        <w:rPr>
          <w:rFonts w:eastAsia="Calibri"/>
          <w:szCs w:val="28"/>
          <w:lang w:eastAsia="en-US"/>
        </w:rPr>
      </w:pPr>
      <w:r w:rsidRPr="00E24C7F">
        <w:rPr>
          <w:rFonts w:eastAsia="Calibri"/>
          <w:szCs w:val="28"/>
          <w:lang w:eastAsia="en-US"/>
        </w:rPr>
        <w:t xml:space="preserve">В соответствии </w:t>
      </w:r>
      <w:r w:rsidR="001673FB">
        <w:rPr>
          <w:rFonts w:eastAsia="Calibri"/>
          <w:szCs w:val="28"/>
          <w:lang w:eastAsia="en-US"/>
        </w:rPr>
        <w:t xml:space="preserve">с пунктом 1 </w:t>
      </w:r>
      <w:r w:rsidRPr="00E24C7F">
        <w:rPr>
          <w:rFonts w:eastAsia="Calibri"/>
          <w:szCs w:val="28"/>
          <w:lang w:eastAsia="en-US"/>
        </w:rPr>
        <w:t>стать</w:t>
      </w:r>
      <w:r w:rsidR="001673FB">
        <w:rPr>
          <w:rFonts w:eastAsia="Calibri"/>
          <w:szCs w:val="28"/>
          <w:lang w:eastAsia="en-US"/>
        </w:rPr>
        <w:t>и</w:t>
      </w:r>
      <w:r w:rsidRPr="00E24C7F">
        <w:rPr>
          <w:rFonts w:eastAsia="Calibri"/>
          <w:szCs w:val="28"/>
          <w:lang w:eastAsia="en-US"/>
        </w:rPr>
        <w:t xml:space="preserve"> 217 Бюджетного кодекса Российской Федерации</w:t>
      </w:r>
    </w:p>
    <w:p w:rsidR="00E24C7F" w:rsidRPr="00E24C7F" w:rsidRDefault="00E24C7F" w:rsidP="00E24C7F">
      <w:pPr>
        <w:contextualSpacing/>
        <w:rPr>
          <w:rFonts w:eastAsia="Calibri"/>
          <w:szCs w:val="28"/>
          <w:lang w:eastAsia="en-US"/>
        </w:rPr>
      </w:pPr>
      <w:r w:rsidRPr="00E24C7F">
        <w:rPr>
          <w:rFonts w:eastAsia="Calibri"/>
          <w:szCs w:val="28"/>
          <w:lang w:eastAsia="en-US"/>
        </w:rPr>
        <w:t>ПОСТАНОВЛЯЮ:</w:t>
      </w:r>
    </w:p>
    <w:p w:rsidR="00E24C7F" w:rsidRDefault="00E24C7F" w:rsidP="001673FB">
      <w:pPr>
        <w:numPr>
          <w:ilvl w:val="0"/>
          <w:numId w:val="39"/>
        </w:numPr>
        <w:tabs>
          <w:tab w:val="left" w:pos="1418"/>
        </w:tabs>
        <w:ind w:left="0" w:firstLine="851"/>
        <w:contextualSpacing/>
        <w:rPr>
          <w:rFonts w:eastAsia="Calibri"/>
          <w:szCs w:val="28"/>
          <w:lang w:eastAsia="en-US"/>
        </w:rPr>
      </w:pPr>
      <w:r w:rsidRPr="00B71BB0">
        <w:rPr>
          <w:rFonts w:eastAsia="Calibri"/>
          <w:szCs w:val="28"/>
          <w:lang w:eastAsia="en-US"/>
        </w:rPr>
        <w:t xml:space="preserve">Внести в Порядок </w:t>
      </w:r>
      <w:r w:rsidR="00B71BB0" w:rsidRPr="00B71BB0">
        <w:rPr>
          <w:rFonts w:eastAsia="Calibri"/>
          <w:szCs w:val="28"/>
          <w:lang w:eastAsia="en-US"/>
        </w:rPr>
        <w:t xml:space="preserve">составления и ведения сводной бюджетной росписи местного бюджета </w:t>
      </w:r>
      <w:proofErr w:type="spellStart"/>
      <w:r w:rsidR="00B71BB0">
        <w:rPr>
          <w:rFonts w:eastAsia="Calibri"/>
          <w:szCs w:val="28"/>
          <w:lang w:eastAsia="en-US"/>
        </w:rPr>
        <w:t>Мошковского</w:t>
      </w:r>
      <w:proofErr w:type="spellEnd"/>
      <w:r w:rsidR="00B71BB0">
        <w:rPr>
          <w:rFonts w:eastAsia="Calibri"/>
          <w:szCs w:val="28"/>
          <w:lang w:eastAsia="en-US"/>
        </w:rPr>
        <w:t xml:space="preserve"> района</w:t>
      </w:r>
      <w:r w:rsidR="00B71BB0" w:rsidRPr="00B71BB0">
        <w:rPr>
          <w:rFonts w:eastAsia="Calibri"/>
          <w:szCs w:val="28"/>
          <w:lang w:eastAsia="en-US"/>
        </w:rPr>
        <w:t xml:space="preserve"> Новосибирской области, бюджетных росписей главных распорядителей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="001673FB">
        <w:rPr>
          <w:rFonts w:eastAsia="Calibri"/>
          <w:szCs w:val="28"/>
          <w:lang w:eastAsia="en-US"/>
        </w:rPr>
        <w:t xml:space="preserve"> (далее – Порядок),</w:t>
      </w:r>
      <w:r w:rsidR="007E417B">
        <w:rPr>
          <w:rFonts w:eastAsia="Calibri"/>
          <w:szCs w:val="28"/>
          <w:lang w:eastAsia="en-US"/>
        </w:rPr>
        <w:t xml:space="preserve"> </w:t>
      </w:r>
      <w:r w:rsidR="001673FB" w:rsidRPr="001673FB">
        <w:rPr>
          <w:rFonts w:eastAsia="Calibri"/>
          <w:szCs w:val="28"/>
          <w:lang w:eastAsia="en-US"/>
        </w:rPr>
        <w:t xml:space="preserve">утверждённый постановлением администрации </w:t>
      </w:r>
      <w:proofErr w:type="spellStart"/>
      <w:r w:rsidR="001673FB" w:rsidRPr="001673FB">
        <w:rPr>
          <w:rFonts w:eastAsia="Calibri"/>
          <w:szCs w:val="28"/>
          <w:lang w:eastAsia="en-US"/>
        </w:rPr>
        <w:t>Мошковского</w:t>
      </w:r>
      <w:proofErr w:type="spellEnd"/>
      <w:r w:rsidR="001673FB" w:rsidRPr="001673FB">
        <w:rPr>
          <w:rFonts w:eastAsia="Calibri"/>
          <w:szCs w:val="28"/>
          <w:lang w:eastAsia="en-US"/>
        </w:rPr>
        <w:t xml:space="preserve"> района Новосибирской области от 11.11.2024 № 129</w:t>
      </w:r>
      <w:r w:rsidR="001673FB">
        <w:rPr>
          <w:rFonts w:eastAsia="Calibri"/>
          <w:szCs w:val="28"/>
          <w:lang w:eastAsia="en-US"/>
        </w:rPr>
        <w:t xml:space="preserve"> </w:t>
      </w:r>
      <w:r w:rsidR="009E755F" w:rsidRPr="00B71BB0">
        <w:rPr>
          <w:rFonts w:eastAsia="Calibri"/>
          <w:szCs w:val="28"/>
          <w:lang w:eastAsia="en-US"/>
        </w:rPr>
        <w:t>следующие</w:t>
      </w:r>
      <w:r w:rsidRPr="00B71BB0">
        <w:rPr>
          <w:rFonts w:eastAsia="Calibri"/>
          <w:szCs w:val="28"/>
          <w:lang w:eastAsia="en-US"/>
        </w:rPr>
        <w:t xml:space="preserve"> изменения: </w:t>
      </w:r>
    </w:p>
    <w:p w:rsidR="00E945B6" w:rsidRPr="00E945B6" w:rsidRDefault="00E945B6" w:rsidP="00E945B6">
      <w:pPr>
        <w:pStyle w:val="ae"/>
        <w:numPr>
          <w:ilvl w:val="0"/>
          <w:numId w:val="42"/>
        </w:numPr>
        <w:tabs>
          <w:tab w:val="left" w:pos="1418"/>
        </w:tabs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В пункте 3 слова «, либо уполномоченного сотрудника» исключить;</w:t>
      </w:r>
    </w:p>
    <w:p w:rsidR="00A63EFA" w:rsidRPr="00B71BB0" w:rsidRDefault="009E755F" w:rsidP="00B71BB0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B71BB0">
        <w:rPr>
          <w:rFonts w:eastAsia="Calibri"/>
          <w:szCs w:val="28"/>
          <w:lang w:eastAsia="en-US"/>
        </w:rPr>
        <w:t>Приложени</w:t>
      </w:r>
      <w:r w:rsidR="00A63EFA" w:rsidRPr="00B71BB0">
        <w:rPr>
          <w:rFonts w:eastAsia="Calibri"/>
          <w:szCs w:val="28"/>
          <w:lang w:eastAsia="en-US"/>
        </w:rPr>
        <w:t>е</w:t>
      </w:r>
      <w:r w:rsidRPr="00B71BB0">
        <w:rPr>
          <w:rFonts w:eastAsia="Calibri"/>
          <w:szCs w:val="28"/>
          <w:lang w:eastAsia="en-US"/>
        </w:rPr>
        <w:t xml:space="preserve"> № 1</w:t>
      </w:r>
      <w:r w:rsidR="00A63EFA" w:rsidRPr="00B71BB0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="00A63EFA" w:rsidRPr="00B71BB0">
        <w:rPr>
          <w:rFonts w:eastAsia="Calibri"/>
          <w:szCs w:val="28"/>
          <w:lang w:eastAsia="en-US"/>
        </w:rPr>
        <w:t xml:space="preserve"> изложить в </w:t>
      </w:r>
      <w:r w:rsidR="001673FB">
        <w:rPr>
          <w:rFonts w:eastAsia="Calibri"/>
          <w:szCs w:val="28"/>
          <w:lang w:eastAsia="en-US"/>
        </w:rPr>
        <w:t>следующей</w:t>
      </w:r>
      <w:r w:rsidR="00A63EFA" w:rsidRPr="00B71BB0">
        <w:rPr>
          <w:rFonts w:eastAsia="Calibri"/>
          <w:szCs w:val="28"/>
          <w:lang w:eastAsia="en-US"/>
        </w:rPr>
        <w:t xml:space="preserve"> редакции согласно приложению 1 к настоящему постановлению;</w:t>
      </w:r>
    </w:p>
    <w:p w:rsidR="00A63EFA" w:rsidRPr="00B71BB0" w:rsidRDefault="00A63EFA" w:rsidP="00851037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B71BB0">
        <w:rPr>
          <w:rFonts w:eastAsia="Calibri"/>
          <w:szCs w:val="28"/>
          <w:lang w:eastAsia="en-US"/>
        </w:rPr>
        <w:t>Приложение №</w:t>
      </w:r>
      <w:r w:rsidR="009E755F" w:rsidRPr="00B71BB0">
        <w:rPr>
          <w:rFonts w:eastAsia="Calibri"/>
          <w:szCs w:val="28"/>
          <w:lang w:eastAsia="en-US"/>
        </w:rPr>
        <w:t xml:space="preserve"> 2</w:t>
      </w:r>
      <w:r w:rsidRPr="00B71BB0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Pr="00A63EFA">
        <w:t xml:space="preserve"> </w:t>
      </w:r>
      <w:r w:rsidRPr="00B71BB0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Pr="00B71BB0">
        <w:rPr>
          <w:rFonts w:eastAsia="Calibri"/>
          <w:szCs w:val="28"/>
          <w:lang w:eastAsia="en-US"/>
        </w:rPr>
        <w:t xml:space="preserve"> редакции согласно приложению 2 к настоящему постановлению;</w:t>
      </w:r>
    </w:p>
    <w:p w:rsidR="00A63EFA" w:rsidRPr="00B85EE9" w:rsidRDefault="00A63EFA" w:rsidP="001673FB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 xml:space="preserve">Приложение № </w:t>
      </w:r>
      <w:r w:rsidR="00091FFC" w:rsidRPr="00B85EE9">
        <w:rPr>
          <w:rFonts w:eastAsia="Calibri"/>
          <w:szCs w:val="28"/>
          <w:lang w:eastAsia="en-US"/>
        </w:rPr>
        <w:t>3</w:t>
      </w:r>
      <w:r w:rsidRPr="00B85EE9">
        <w:rPr>
          <w:rFonts w:eastAsia="Calibri"/>
          <w:szCs w:val="28"/>
          <w:lang w:eastAsia="en-US"/>
        </w:rPr>
        <w:t xml:space="preserve"> </w:t>
      </w:r>
      <w:r w:rsidR="001673FB" w:rsidRPr="001673FB">
        <w:rPr>
          <w:rFonts w:eastAsia="Calibri"/>
          <w:szCs w:val="28"/>
          <w:lang w:eastAsia="en-US"/>
        </w:rPr>
        <w:t>к Порядку</w:t>
      </w:r>
      <w:r w:rsidRPr="001673FB">
        <w:rPr>
          <w:rFonts w:eastAsia="Calibri"/>
          <w:szCs w:val="28"/>
          <w:lang w:eastAsia="en-US"/>
        </w:rPr>
        <w:t xml:space="preserve"> </w:t>
      </w:r>
      <w:r w:rsidRPr="00B85EE9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091FFC" w:rsidRPr="00B85EE9">
        <w:rPr>
          <w:rFonts w:eastAsia="Calibri"/>
          <w:szCs w:val="28"/>
          <w:lang w:eastAsia="en-US"/>
        </w:rPr>
        <w:t>3</w:t>
      </w:r>
      <w:r w:rsidRPr="00B85EE9">
        <w:rPr>
          <w:rFonts w:eastAsia="Calibri"/>
          <w:szCs w:val="28"/>
          <w:lang w:eastAsia="en-US"/>
        </w:rPr>
        <w:t xml:space="preserve"> к настоящему постановлению;</w:t>
      </w:r>
    </w:p>
    <w:p w:rsidR="00091FFC" w:rsidRPr="00B85EE9" w:rsidRDefault="00091FFC" w:rsidP="001673FB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 xml:space="preserve">Приложение № 4 </w:t>
      </w:r>
      <w:r w:rsidR="001673FB" w:rsidRPr="001673FB">
        <w:rPr>
          <w:rFonts w:eastAsia="Calibri"/>
          <w:szCs w:val="28"/>
          <w:lang w:eastAsia="en-US"/>
        </w:rPr>
        <w:t>к Порядку</w:t>
      </w:r>
      <w:r w:rsidRPr="001673FB">
        <w:rPr>
          <w:rFonts w:eastAsia="Calibri"/>
          <w:szCs w:val="28"/>
          <w:lang w:eastAsia="en-US"/>
        </w:rPr>
        <w:t xml:space="preserve"> </w:t>
      </w:r>
      <w:r w:rsidRPr="00B85EE9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4 к настоящему постановлению;</w:t>
      </w:r>
    </w:p>
    <w:p w:rsidR="00B85EE9" w:rsidRDefault="00091FFC" w:rsidP="00B85EE9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 xml:space="preserve">Приложение № 5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5 к настоящему постановлению.</w:t>
      </w:r>
    </w:p>
    <w:p w:rsidR="00B85EE9" w:rsidRPr="00B85EE9" w:rsidRDefault="00B85EE9" w:rsidP="00B85EE9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 xml:space="preserve">Приложение № 6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6 к настоящему постановлению.</w:t>
      </w:r>
    </w:p>
    <w:p w:rsidR="00B85EE9" w:rsidRPr="00B85EE9" w:rsidRDefault="00B85EE9" w:rsidP="00B85EE9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lastRenderedPageBreak/>
        <w:t xml:space="preserve">Приложение № 7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7 к настоящему постановлению.</w:t>
      </w:r>
    </w:p>
    <w:p w:rsidR="00B85EE9" w:rsidRPr="005273CC" w:rsidRDefault="00B85EE9" w:rsidP="005273CC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5273CC">
        <w:rPr>
          <w:rFonts w:eastAsia="Calibri"/>
          <w:szCs w:val="28"/>
          <w:lang w:eastAsia="en-US"/>
        </w:rPr>
        <w:t xml:space="preserve">Приложение № 8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t xml:space="preserve"> </w:t>
      </w:r>
      <w:r w:rsidRPr="005273CC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Pr="005273CC">
        <w:rPr>
          <w:rFonts w:eastAsia="Calibri"/>
          <w:szCs w:val="28"/>
          <w:lang w:eastAsia="en-US"/>
        </w:rPr>
        <w:t xml:space="preserve"> редакции согласно приложению 8 к настоящему постановлению;</w:t>
      </w:r>
    </w:p>
    <w:p w:rsidR="00B85EE9" w:rsidRPr="005273CC" w:rsidRDefault="00B85EE9" w:rsidP="005273CC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5273CC">
        <w:rPr>
          <w:rFonts w:eastAsia="Calibri"/>
          <w:szCs w:val="28"/>
          <w:lang w:eastAsia="en-US"/>
        </w:rPr>
        <w:t xml:space="preserve">Приложение № </w:t>
      </w:r>
      <w:r w:rsidR="001673FB">
        <w:rPr>
          <w:rFonts w:eastAsia="Calibri"/>
          <w:szCs w:val="28"/>
          <w:lang w:eastAsia="en-US"/>
        </w:rPr>
        <w:t>к Порядку</w:t>
      </w:r>
      <w:r w:rsidRPr="005273CC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5273CC">
        <w:rPr>
          <w:rFonts w:eastAsia="Calibri"/>
          <w:szCs w:val="28"/>
          <w:lang w:eastAsia="en-US"/>
        </w:rPr>
        <w:t xml:space="preserve"> редакции согласно приложению 9 к настоящему постановлению;</w:t>
      </w:r>
    </w:p>
    <w:p w:rsidR="005273CC" w:rsidRPr="005273CC" w:rsidRDefault="005273CC" w:rsidP="005273CC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5273CC">
        <w:rPr>
          <w:rFonts w:eastAsia="Calibri"/>
          <w:szCs w:val="28"/>
          <w:lang w:eastAsia="en-US"/>
        </w:rPr>
        <w:t xml:space="preserve">Приложение № 10 </w:t>
      </w:r>
      <w:r w:rsidR="001673FB">
        <w:rPr>
          <w:rFonts w:eastAsia="Calibri"/>
          <w:szCs w:val="28"/>
          <w:lang w:eastAsia="en-US"/>
        </w:rPr>
        <w:t>к Порядку</w:t>
      </w:r>
      <w:r w:rsidRPr="005273CC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5273CC">
        <w:rPr>
          <w:rFonts w:eastAsia="Calibri"/>
          <w:szCs w:val="28"/>
          <w:lang w:eastAsia="en-US"/>
        </w:rPr>
        <w:t xml:space="preserve"> редакции согласно приложению 10 к настоящему постановлению;</w:t>
      </w:r>
    </w:p>
    <w:p w:rsidR="00B85EE9" w:rsidRPr="005273CC" w:rsidRDefault="00B85EE9" w:rsidP="005273CC">
      <w:pPr>
        <w:pStyle w:val="ae"/>
        <w:numPr>
          <w:ilvl w:val="0"/>
          <w:numId w:val="42"/>
        </w:numPr>
        <w:ind w:left="0" w:firstLine="709"/>
        <w:rPr>
          <w:rFonts w:eastAsia="Calibri"/>
          <w:szCs w:val="28"/>
          <w:lang w:eastAsia="en-US"/>
        </w:rPr>
      </w:pPr>
      <w:r w:rsidRPr="005273CC">
        <w:rPr>
          <w:rFonts w:eastAsia="Calibri"/>
          <w:szCs w:val="28"/>
          <w:lang w:eastAsia="en-US"/>
        </w:rPr>
        <w:t xml:space="preserve">Приложение № </w:t>
      </w:r>
      <w:r w:rsidR="005273CC">
        <w:rPr>
          <w:rFonts w:eastAsia="Calibri"/>
          <w:szCs w:val="28"/>
          <w:lang w:eastAsia="en-US"/>
        </w:rPr>
        <w:t>11</w:t>
      </w:r>
      <w:r w:rsidRPr="005273CC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Pr="005273CC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5273CC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5273CC">
        <w:rPr>
          <w:rFonts w:eastAsia="Calibri"/>
          <w:szCs w:val="28"/>
          <w:lang w:eastAsia="en-US"/>
        </w:rPr>
        <w:t>11</w:t>
      </w:r>
      <w:r w:rsidRPr="005273CC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Pr="00B85EE9" w:rsidRDefault="005273CC" w:rsidP="005273CC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</w:t>
      </w:r>
      <w:r w:rsidR="00054657">
        <w:rPr>
          <w:rFonts w:eastAsia="Calibri"/>
          <w:szCs w:val="28"/>
          <w:lang w:eastAsia="en-US"/>
        </w:rPr>
        <w:t>3</w:t>
      </w:r>
      <w:r w:rsidR="00B85EE9" w:rsidRPr="00B85EE9">
        <w:rPr>
          <w:rFonts w:eastAsia="Calibri"/>
          <w:szCs w:val="28"/>
          <w:lang w:eastAsia="en-US"/>
        </w:rPr>
        <w:t>)</w:t>
      </w:r>
      <w:r w:rsidR="00B85EE9" w:rsidRPr="00B85EE9">
        <w:rPr>
          <w:rFonts w:eastAsia="Calibri"/>
          <w:szCs w:val="28"/>
          <w:lang w:eastAsia="en-US"/>
        </w:rPr>
        <w:tab/>
        <w:t xml:space="preserve">Приложение № </w:t>
      </w:r>
      <w:r>
        <w:rPr>
          <w:rFonts w:eastAsia="Calibri"/>
          <w:szCs w:val="28"/>
          <w:lang w:eastAsia="en-US"/>
        </w:rPr>
        <w:t>12</w:t>
      </w:r>
      <w:r w:rsidR="00B85EE9"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="001673FB" w:rsidRPr="00A63EFA">
        <w:t xml:space="preserve"> </w:t>
      </w:r>
      <w:r w:rsidR="00B85EE9" w:rsidRPr="00B85EE9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="00B85EE9"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>
        <w:rPr>
          <w:rFonts w:eastAsia="Calibri"/>
          <w:szCs w:val="28"/>
          <w:lang w:eastAsia="en-US"/>
        </w:rPr>
        <w:t>12</w:t>
      </w:r>
      <w:r w:rsidR="00B85EE9"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B85EE9" w:rsidP="005273CC">
      <w:pPr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>1</w:t>
      </w:r>
      <w:r w:rsidR="00054657">
        <w:rPr>
          <w:rFonts w:eastAsia="Calibri"/>
          <w:szCs w:val="28"/>
          <w:lang w:eastAsia="en-US"/>
        </w:rPr>
        <w:t>4</w:t>
      </w:r>
      <w:r w:rsidRPr="00B85EE9">
        <w:rPr>
          <w:rFonts w:eastAsia="Calibri"/>
          <w:szCs w:val="28"/>
          <w:lang w:eastAsia="en-US"/>
        </w:rPr>
        <w:t>)</w:t>
      </w:r>
      <w:r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5273CC">
        <w:rPr>
          <w:rFonts w:eastAsia="Calibri"/>
          <w:szCs w:val="28"/>
          <w:lang w:eastAsia="en-US"/>
        </w:rPr>
        <w:t>13</w:t>
      </w:r>
      <w:r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="001673FB" w:rsidRPr="00A63EFA">
        <w:t xml:space="preserve"> </w:t>
      </w:r>
      <w:r w:rsidRPr="00B85EE9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5273CC">
        <w:rPr>
          <w:rFonts w:eastAsia="Calibri"/>
          <w:szCs w:val="28"/>
          <w:lang w:eastAsia="en-US"/>
        </w:rPr>
        <w:t>13</w:t>
      </w:r>
      <w:r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B85EE9" w:rsidP="006527EF">
      <w:pPr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>1</w:t>
      </w:r>
      <w:r w:rsidR="00054657">
        <w:rPr>
          <w:rFonts w:eastAsia="Calibri"/>
          <w:szCs w:val="28"/>
          <w:lang w:eastAsia="en-US"/>
        </w:rPr>
        <w:t>5</w:t>
      </w:r>
      <w:r w:rsidRPr="00B85EE9">
        <w:rPr>
          <w:rFonts w:eastAsia="Calibri"/>
          <w:szCs w:val="28"/>
          <w:lang w:eastAsia="en-US"/>
        </w:rPr>
        <w:t>)</w:t>
      </w:r>
      <w:r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6527EF">
        <w:rPr>
          <w:rFonts w:eastAsia="Calibri"/>
          <w:szCs w:val="28"/>
          <w:lang w:eastAsia="en-US"/>
        </w:rPr>
        <w:t>14</w:t>
      </w:r>
      <w:r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6527EF">
        <w:rPr>
          <w:rFonts w:eastAsia="Calibri"/>
          <w:szCs w:val="28"/>
          <w:lang w:eastAsia="en-US"/>
        </w:rPr>
        <w:t>14</w:t>
      </w:r>
      <w:r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B85EE9" w:rsidP="006527EF">
      <w:pPr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>1</w:t>
      </w:r>
      <w:r w:rsidR="00054657">
        <w:rPr>
          <w:rFonts w:eastAsia="Calibri"/>
          <w:szCs w:val="28"/>
          <w:lang w:eastAsia="en-US"/>
        </w:rPr>
        <w:t>6</w:t>
      </w:r>
      <w:r w:rsidRPr="00B85EE9">
        <w:rPr>
          <w:rFonts w:eastAsia="Calibri"/>
          <w:szCs w:val="28"/>
          <w:lang w:eastAsia="en-US"/>
        </w:rPr>
        <w:t>)</w:t>
      </w:r>
      <w:r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6527EF">
        <w:rPr>
          <w:rFonts w:eastAsia="Calibri"/>
          <w:szCs w:val="28"/>
          <w:lang w:eastAsia="en-US"/>
        </w:rPr>
        <w:t>1</w:t>
      </w:r>
      <w:r w:rsidRPr="00B85EE9">
        <w:rPr>
          <w:rFonts w:eastAsia="Calibri"/>
          <w:szCs w:val="28"/>
          <w:lang w:eastAsia="en-US"/>
        </w:rPr>
        <w:t xml:space="preserve">5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6527EF">
        <w:rPr>
          <w:rFonts w:eastAsia="Calibri"/>
          <w:szCs w:val="28"/>
          <w:lang w:eastAsia="en-US"/>
        </w:rPr>
        <w:t>1</w:t>
      </w:r>
      <w:r w:rsidRPr="00B85EE9">
        <w:rPr>
          <w:rFonts w:eastAsia="Calibri"/>
          <w:szCs w:val="28"/>
          <w:lang w:eastAsia="en-US"/>
        </w:rPr>
        <w:t>5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B85EE9" w:rsidP="006527EF">
      <w:pPr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>1</w:t>
      </w:r>
      <w:r w:rsidR="00054657">
        <w:rPr>
          <w:rFonts w:eastAsia="Calibri"/>
          <w:szCs w:val="28"/>
          <w:lang w:eastAsia="en-US"/>
        </w:rPr>
        <w:t>7</w:t>
      </w:r>
      <w:r w:rsidRPr="00B85EE9">
        <w:rPr>
          <w:rFonts w:eastAsia="Calibri"/>
          <w:szCs w:val="28"/>
          <w:lang w:eastAsia="en-US"/>
        </w:rPr>
        <w:t>)</w:t>
      </w:r>
      <w:r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6527EF">
        <w:rPr>
          <w:rFonts w:eastAsia="Calibri"/>
          <w:szCs w:val="28"/>
          <w:lang w:eastAsia="en-US"/>
        </w:rPr>
        <w:t>16</w:t>
      </w:r>
      <w:r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6527EF">
        <w:rPr>
          <w:rFonts w:eastAsia="Calibri"/>
          <w:szCs w:val="28"/>
          <w:lang w:eastAsia="en-US"/>
        </w:rPr>
        <w:t>16</w:t>
      </w:r>
      <w:r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B85EE9" w:rsidP="00B26EAF">
      <w:pPr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>1</w:t>
      </w:r>
      <w:r w:rsidR="00054657">
        <w:rPr>
          <w:rFonts w:eastAsia="Calibri"/>
          <w:szCs w:val="28"/>
          <w:lang w:eastAsia="en-US"/>
        </w:rPr>
        <w:t>8</w:t>
      </w:r>
      <w:r w:rsidRPr="00B85EE9">
        <w:rPr>
          <w:rFonts w:eastAsia="Calibri"/>
          <w:szCs w:val="28"/>
          <w:lang w:eastAsia="en-US"/>
        </w:rPr>
        <w:t>)</w:t>
      </w:r>
      <w:r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6527EF">
        <w:rPr>
          <w:rFonts w:eastAsia="Calibri"/>
          <w:szCs w:val="28"/>
          <w:lang w:eastAsia="en-US"/>
        </w:rPr>
        <w:t>17</w:t>
      </w:r>
      <w:r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6527EF">
        <w:rPr>
          <w:rFonts w:eastAsia="Calibri"/>
          <w:szCs w:val="28"/>
          <w:lang w:eastAsia="en-US"/>
        </w:rPr>
        <w:t>17</w:t>
      </w:r>
      <w:r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B85EE9" w:rsidP="00217658">
      <w:pPr>
        <w:rPr>
          <w:rFonts w:eastAsia="Calibri"/>
          <w:szCs w:val="28"/>
          <w:lang w:eastAsia="en-US"/>
        </w:rPr>
      </w:pPr>
      <w:r w:rsidRPr="00B85EE9">
        <w:rPr>
          <w:rFonts w:eastAsia="Calibri"/>
          <w:szCs w:val="28"/>
          <w:lang w:eastAsia="en-US"/>
        </w:rPr>
        <w:t>1</w:t>
      </w:r>
      <w:r w:rsidR="00054657">
        <w:rPr>
          <w:rFonts w:eastAsia="Calibri"/>
          <w:szCs w:val="28"/>
          <w:lang w:eastAsia="en-US"/>
        </w:rPr>
        <w:t>9</w:t>
      </w:r>
      <w:r w:rsidRPr="00B85EE9">
        <w:rPr>
          <w:rFonts w:eastAsia="Calibri"/>
          <w:szCs w:val="28"/>
          <w:lang w:eastAsia="en-US"/>
        </w:rPr>
        <w:t>)</w:t>
      </w:r>
      <w:r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217658">
        <w:rPr>
          <w:rFonts w:eastAsia="Calibri"/>
          <w:szCs w:val="28"/>
          <w:lang w:eastAsia="en-US"/>
        </w:rPr>
        <w:t>18</w:t>
      </w:r>
      <w:r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217658">
        <w:rPr>
          <w:rFonts w:eastAsia="Calibri"/>
          <w:szCs w:val="28"/>
          <w:lang w:eastAsia="en-US"/>
        </w:rPr>
        <w:t>18</w:t>
      </w:r>
      <w:r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054657" w:rsidP="009C4554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20</w:t>
      </w:r>
      <w:r w:rsidR="00B85EE9" w:rsidRPr="00B85EE9">
        <w:rPr>
          <w:rFonts w:eastAsia="Calibri"/>
          <w:szCs w:val="28"/>
          <w:lang w:eastAsia="en-US"/>
        </w:rPr>
        <w:t>)</w:t>
      </w:r>
      <w:r w:rsidR="00B85EE9"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9C4554">
        <w:rPr>
          <w:rFonts w:eastAsia="Calibri"/>
          <w:szCs w:val="28"/>
          <w:lang w:eastAsia="en-US"/>
        </w:rPr>
        <w:t>18.1</w:t>
      </w:r>
      <w:r w:rsidR="00B85EE9"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="001673FB" w:rsidRPr="00A63EFA">
        <w:t xml:space="preserve"> </w:t>
      </w:r>
      <w:r w:rsidR="00B85EE9" w:rsidRPr="00B85EE9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="00B85EE9"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0950E2">
        <w:rPr>
          <w:rFonts w:eastAsia="Calibri"/>
          <w:szCs w:val="28"/>
          <w:lang w:eastAsia="en-US"/>
        </w:rPr>
        <w:t>19</w:t>
      </w:r>
      <w:r w:rsidR="00B85EE9"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B85EE9" w:rsidRDefault="009C4554" w:rsidP="00991FA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54657">
        <w:rPr>
          <w:rFonts w:eastAsia="Calibri"/>
          <w:szCs w:val="28"/>
          <w:lang w:eastAsia="en-US"/>
        </w:rPr>
        <w:t>1</w:t>
      </w:r>
      <w:r w:rsidR="00B85EE9" w:rsidRPr="00B85EE9">
        <w:rPr>
          <w:rFonts w:eastAsia="Calibri"/>
          <w:szCs w:val="28"/>
          <w:lang w:eastAsia="en-US"/>
        </w:rPr>
        <w:t>)</w:t>
      </w:r>
      <w:r w:rsidR="00B85EE9" w:rsidRPr="00B85EE9">
        <w:rPr>
          <w:rFonts w:eastAsia="Calibri"/>
          <w:szCs w:val="28"/>
          <w:lang w:eastAsia="en-US"/>
        </w:rPr>
        <w:tab/>
        <w:t xml:space="preserve">Приложение № </w:t>
      </w:r>
      <w:r w:rsidR="00991FA6">
        <w:rPr>
          <w:rFonts w:eastAsia="Calibri"/>
          <w:szCs w:val="28"/>
          <w:lang w:eastAsia="en-US"/>
        </w:rPr>
        <w:t>19</w:t>
      </w:r>
      <w:r w:rsidR="00B85EE9" w:rsidRPr="00B85EE9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="00B85EE9" w:rsidRPr="00B85EE9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="00B85EE9" w:rsidRPr="00B85EE9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0950E2">
        <w:rPr>
          <w:rFonts w:eastAsia="Calibri"/>
          <w:szCs w:val="28"/>
          <w:lang w:eastAsia="en-US"/>
        </w:rPr>
        <w:t>20</w:t>
      </w:r>
      <w:r w:rsidR="00B85EE9" w:rsidRPr="00B85EE9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9C4554" w:rsidRDefault="009C4554" w:rsidP="00B85EE9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54657">
        <w:rPr>
          <w:rFonts w:eastAsia="Calibri"/>
          <w:szCs w:val="28"/>
          <w:lang w:eastAsia="en-US"/>
        </w:rPr>
        <w:t>2</w:t>
      </w:r>
      <w:r>
        <w:rPr>
          <w:rFonts w:eastAsia="Calibri"/>
          <w:szCs w:val="28"/>
          <w:lang w:eastAsia="en-US"/>
        </w:rPr>
        <w:t xml:space="preserve">) </w:t>
      </w:r>
      <w:r w:rsidRPr="009C4554">
        <w:rPr>
          <w:rFonts w:eastAsia="Calibri"/>
          <w:szCs w:val="28"/>
          <w:lang w:eastAsia="en-US"/>
        </w:rPr>
        <w:t xml:space="preserve">Приложение № </w:t>
      </w:r>
      <w:r w:rsidR="00991FA6">
        <w:rPr>
          <w:rFonts w:eastAsia="Calibri"/>
          <w:szCs w:val="28"/>
          <w:lang w:eastAsia="en-US"/>
        </w:rPr>
        <w:t>20</w:t>
      </w:r>
      <w:r w:rsidRPr="009C4554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="001673FB" w:rsidRPr="00A63EFA">
        <w:t xml:space="preserve"> </w:t>
      </w:r>
      <w:r w:rsidRPr="009C4554">
        <w:rPr>
          <w:rFonts w:eastAsia="Calibri"/>
          <w:szCs w:val="28"/>
          <w:lang w:eastAsia="en-US"/>
        </w:rPr>
        <w:t xml:space="preserve">в </w:t>
      </w:r>
      <w:r w:rsidR="001673FB">
        <w:rPr>
          <w:rFonts w:eastAsia="Calibri"/>
          <w:szCs w:val="28"/>
          <w:lang w:eastAsia="en-US"/>
        </w:rPr>
        <w:t>следующей</w:t>
      </w:r>
      <w:r w:rsidRPr="009C4554">
        <w:rPr>
          <w:rFonts w:eastAsia="Calibri"/>
          <w:szCs w:val="28"/>
          <w:lang w:eastAsia="en-US"/>
        </w:rPr>
        <w:t xml:space="preserve"> редакции согласно приложению </w:t>
      </w:r>
      <w:r w:rsidR="00991FA6">
        <w:rPr>
          <w:rFonts w:eastAsia="Calibri"/>
          <w:szCs w:val="28"/>
          <w:lang w:eastAsia="en-US"/>
        </w:rPr>
        <w:t>2</w:t>
      </w:r>
      <w:r w:rsidR="000950E2">
        <w:rPr>
          <w:rFonts w:eastAsia="Calibri"/>
          <w:szCs w:val="28"/>
          <w:lang w:eastAsia="en-US"/>
        </w:rPr>
        <w:t>1</w:t>
      </w:r>
      <w:r w:rsidRPr="009C4554">
        <w:rPr>
          <w:rFonts w:eastAsia="Calibri"/>
          <w:szCs w:val="28"/>
          <w:lang w:eastAsia="en-US"/>
        </w:rPr>
        <w:t xml:space="preserve"> к настоящему постановлению</w:t>
      </w:r>
      <w:r w:rsidR="00991FA6">
        <w:rPr>
          <w:rFonts w:eastAsia="Calibri"/>
          <w:szCs w:val="28"/>
          <w:lang w:eastAsia="en-US"/>
        </w:rPr>
        <w:t>;</w:t>
      </w:r>
    </w:p>
    <w:p w:rsidR="00991FA6" w:rsidRDefault="00991FA6" w:rsidP="00991FA6">
      <w:pPr>
        <w:rPr>
          <w:rFonts w:eastAsia="Calibri"/>
          <w:szCs w:val="28"/>
          <w:lang w:eastAsia="en-US"/>
        </w:rPr>
      </w:pPr>
      <w:r w:rsidRPr="00991FA6">
        <w:rPr>
          <w:rFonts w:eastAsia="Calibri"/>
          <w:szCs w:val="28"/>
          <w:lang w:eastAsia="en-US"/>
        </w:rPr>
        <w:t>2</w:t>
      </w:r>
      <w:r w:rsidR="00054657">
        <w:rPr>
          <w:rFonts w:eastAsia="Calibri"/>
          <w:szCs w:val="28"/>
          <w:lang w:eastAsia="en-US"/>
        </w:rPr>
        <w:t>3</w:t>
      </w:r>
      <w:r w:rsidRPr="00991FA6">
        <w:rPr>
          <w:rFonts w:eastAsia="Calibri"/>
          <w:szCs w:val="28"/>
          <w:lang w:eastAsia="en-US"/>
        </w:rPr>
        <w:t>) Приложение № 2</w:t>
      </w:r>
      <w:r>
        <w:rPr>
          <w:rFonts w:eastAsia="Calibri"/>
          <w:szCs w:val="28"/>
          <w:lang w:eastAsia="en-US"/>
        </w:rPr>
        <w:t>1</w:t>
      </w:r>
      <w:r w:rsidRPr="00991FA6">
        <w:rPr>
          <w:rFonts w:eastAsia="Calibri"/>
          <w:szCs w:val="28"/>
          <w:lang w:eastAsia="en-US"/>
        </w:rPr>
        <w:t xml:space="preserve"> </w:t>
      </w:r>
      <w:r w:rsidR="001673FB">
        <w:rPr>
          <w:rFonts w:eastAsia="Calibri"/>
          <w:szCs w:val="28"/>
          <w:lang w:eastAsia="en-US"/>
        </w:rPr>
        <w:t>к Порядку</w:t>
      </w:r>
      <w:r w:rsidRPr="00991FA6">
        <w:rPr>
          <w:rFonts w:eastAsia="Calibri"/>
          <w:szCs w:val="28"/>
          <w:lang w:eastAsia="en-US"/>
        </w:rPr>
        <w:t xml:space="preserve"> в </w:t>
      </w:r>
      <w:r w:rsidR="001673FB">
        <w:rPr>
          <w:rFonts w:eastAsia="Calibri"/>
          <w:szCs w:val="28"/>
          <w:lang w:eastAsia="en-US"/>
        </w:rPr>
        <w:t>следующей</w:t>
      </w:r>
      <w:r w:rsidRPr="00991FA6">
        <w:rPr>
          <w:rFonts w:eastAsia="Calibri"/>
          <w:szCs w:val="28"/>
          <w:lang w:eastAsia="en-US"/>
        </w:rPr>
        <w:t xml:space="preserve"> редакции согласно приложению 2</w:t>
      </w:r>
      <w:r w:rsidR="000950E2">
        <w:rPr>
          <w:rFonts w:eastAsia="Calibri"/>
          <w:szCs w:val="28"/>
          <w:lang w:eastAsia="en-US"/>
        </w:rPr>
        <w:t>2</w:t>
      </w:r>
      <w:r w:rsidRPr="00991FA6">
        <w:rPr>
          <w:rFonts w:eastAsia="Calibri"/>
          <w:szCs w:val="28"/>
          <w:lang w:eastAsia="en-US"/>
        </w:rPr>
        <w:t xml:space="preserve"> к настоящему постановлению</w:t>
      </w:r>
      <w:r w:rsidR="000950E2">
        <w:rPr>
          <w:rFonts w:eastAsia="Calibri"/>
          <w:szCs w:val="28"/>
          <w:lang w:eastAsia="en-US"/>
        </w:rPr>
        <w:t>;</w:t>
      </w:r>
    </w:p>
    <w:p w:rsidR="000950E2" w:rsidRDefault="000950E2" w:rsidP="00991FA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54657">
        <w:rPr>
          <w:rFonts w:eastAsia="Calibri"/>
          <w:szCs w:val="28"/>
          <w:lang w:eastAsia="en-US"/>
        </w:rPr>
        <w:t>4</w:t>
      </w:r>
      <w:r>
        <w:rPr>
          <w:rFonts w:eastAsia="Calibri"/>
          <w:szCs w:val="28"/>
          <w:lang w:eastAsia="en-US"/>
        </w:rPr>
        <w:t xml:space="preserve">) </w:t>
      </w:r>
      <w:r w:rsidRPr="000950E2">
        <w:rPr>
          <w:rFonts w:eastAsia="Calibri"/>
          <w:szCs w:val="28"/>
          <w:lang w:eastAsia="en-US"/>
        </w:rPr>
        <w:t>Приложение № 2</w:t>
      </w:r>
      <w:r>
        <w:rPr>
          <w:rFonts w:eastAsia="Calibri"/>
          <w:szCs w:val="28"/>
          <w:lang w:eastAsia="en-US"/>
        </w:rPr>
        <w:t>2</w:t>
      </w:r>
      <w:r w:rsidRPr="000950E2">
        <w:rPr>
          <w:rFonts w:eastAsia="Calibri"/>
          <w:szCs w:val="28"/>
          <w:lang w:eastAsia="en-US"/>
        </w:rPr>
        <w:t xml:space="preserve"> к Порядку в следующей редакции согласно приложению 2</w:t>
      </w:r>
      <w:r>
        <w:rPr>
          <w:rFonts w:eastAsia="Calibri"/>
          <w:szCs w:val="28"/>
          <w:lang w:eastAsia="en-US"/>
        </w:rPr>
        <w:t>3</w:t>
      </w:r>
      <w:r w:rsidRPr="000950E2">
        <w:rPr>
          <w:rFonts w:eastAsia="Calibri"/>
          <w:szCs w:val="28"/>
          <w:lang w:eastAsia="en-US"/>
        </w:rPr>
        <w:t xml:space="preserve"> к настоящему постановлению</w:t>
      </w:r>
      <w:r>
        <w:rPr>
          <w:rFonts w:eastAsia="Calibri"/>
          <w:szCs w:val="28"/>
          <w:lang w:eastAsia="en-US"/>
        </w:rPr>
        <w:t>;</w:t>
      </w:r>
    </w:p>
    <w:p w:rsidR="000950E2" w:rsidRDefault="000950E2" w:rsidP="00991FA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54657">
        <w:rPr>
          <w:rFonts w:eastAsia="Calibri"/>
          <w:szCs w:val="28"/>
          <w:lang w:eastAsia="en-US"/>
        </w:rPr>
        <w:t>5</w:t>
      </w:r>
      <w:r>
        <w:rPr>
          <w:rFonts w:eastAsia="Calibri"/>
          <w:szCs w:val="28"/>
          <w:lang w:eastAsia="en-US"/>
        </w:rPr>
        <w:t xml:space="preserve">) </w:t>
      </w:r>
      <w:r w:rsidRPr="000950E2">
        <w:rPr>
          <w:rFonts w:eastAsia="Calibri"/>
          <w:szCs w:val="28"/>
          <w:lang w:eastAsia="en-US"/>
        </w:rPr>
        <w:t>Приложение № 2</w:t>
      </w:r>
      <w:r>
        <w:rPr>
          <w:rFonts w:eastAsia="Calibri"/>
          <w:szCs w:val="28"/>
          <w:lang w:eastAsia="en-US"/>
        </w:rPr>
        <w:t>3</w:t>
      </w:r>
      <w:r w:rsidRPr="000950E2">
        <w:rPr>
          <w:rFonts w:eastAsia="Calibri"/>
          <w:szCs w:val="28"/>
          <w:lang w:eastAsia="en-US"/>
        </w:rPr>
        <w:t xml:space="preserve"> к Порядку в следующей редакции согласно </w:t>
      </w:r>
      <w:proofErr w:type="gramStart"/>
      <w:r w:rsidRPr="000950E2">
        <w:rPr>
          <w:rFonts w:eastAsia="Calibri"/>
          <w:szCs w:val="28"/>
          <w:lang w:eastAsia="en-US"/>
        </w:rPr>
        <w:t>приложению</w:t>
      </w:r>
      <w:proofErr w:type="gramEnd"/>
      <w:r w:rsidRPr="000950E2">
        <w:rPr>
          <w:rFonts w:eastAsia="Calibri"/>
          <w:szCs w:val="28"/>
          <w:lang w:eastAsia="en-US"/>
        </w:rPr>
        <w:t xml:space="preserve"> 2</w:t>
      </w:r>
      <w:r>
        <w:rPr>
          <w:rFonts w:eastAsia="Calibri"/>
          <w:szCs w:val="28"/>
          <w:lang w:eastAsia="en-US"/>
        </w:rPr>
        <w:t>4</w:t>
      </w:r>
      <w:r w:rsidRPr="000950E2">
        <w:rPr>
          <w:rFonts w:eastAsia="Calibri"/>
          <w:szCs w:val="28"/>
          <w:lang w:eastAsia="en-US"/>
        </w:rPr>
        <w:t xml:space="preserve"> к настоящему постановлению;</w:t>
      </w:r>
    </w:p>
    <w:p w:rsidR="000950E2" w:rsidRDefault="000950E2" w:rsidP="00991FA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54657">
        <w:rPr>
          <w:rFonts w:eastAsia="Calibri"/>
          <w:szCs w:val="28"/>
          <w:lang w:eastAsia="en-US"/>
        </w:rPr>
        <w:t>6</w:t>
      </w:r>
      <w:r>
        <w:rPr>
          <w:rFonts w:eastAsia="Calibri"/>
          <w:szCs w:val="28"/>
          <w:lang w:eastAsia="en-US"/>
        </w:rPr>
        <w:t xml:space="preserve">) </w:t>
      </w:r>
      <w:r w:rsidRPr="000950E2">
        <w:rPr>
          <w:rFonts w:eastAsia="Calibri"/>
          <w:szCs w:val="28"/>
          <w:lang w:eastAsia="en-US"/>
        </w:rPr>
        <w:t>Приложение № 2</w:t>
      </w:r>
      <w:r>
        <w:rPr>
          <w:rFonts w:eastAsia="Calibri"/>
          <w:szCs w:val="28"/>
          <w:lang w:eastAsia="en-US"/>
        </w:rPr>
        <w:t>4</w:t>
      </w:r>
      <w:r w:rsidRPr="000950E2">
        <w:rPr>
          <w:rFonts w:eastAsia="Calibri"/>
          <w:szCs w:val="28"/>
          <w:lang w:eastAsia="en-US"/>
        </w:rPr>
        <w:t xml:space="preserve"> к Порядку в следующей редакции согласно приложению 2</w:t>
      </w:r>
      <w:r>
        <w:rPr>
          <w:rFonts w:eastAsia="Calibri"/>
          <w:szCs w:val="28"/>
          <w:lang w:eastAsia="en-US"/>
        </w:rPr>
        <w:t>5</w:t>
      </w:r>
      <w:r w:rsidRPr="000950E2">
        <w:rPr>
          <w:rFonts w:eastAsia="Calibri"/>
          <w:szCs w:val="28"/>
          <w:lang w:eastAsia="en-US"/>
        </w:rPr>
        <w:t xml:space="preserve"> к настоящему постановлению;</w:t>
      </w:r>
    </w:p>
    <w:p w:rsidR="000950E2" w:rsidRDefault="000950E2" w:rsidP="00991FA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</w:t>
      </w:r>
      <w:r w:rsidR="00054657">
        <w:rPr>
          <w:rFonts w:eastAsia="Calibri"/>
          <w:szCs w:val="28"/>
          <w:lang w:eastAsia="en-US"/>
        </w:rPr>
        <w:t>7</w:t>
      </w:r>
      <w:r>
        <w:rPr>
          <w:rFonts w:eastAsia="Calibri"/>
          <w:szCs w:val="28"/>
          <w:lang w:eastAsia="en-US"/>
        </w:rPr>
        <w:t>)</w:t>
      </w:r>
      <w:r w:rsidRPr="000950E2">
        <w:t xml:space="preserve"> </w:t>
      </w:r>
      <w:r w:rsidRPr="000950E2">
        <w:rPr>
          <w:rFonts w:eastAsia="Calibri"/>
          <w:szCs w:val="28"/>
          <w:lang w:eastAsia="en-US"/>
        </w:rPr>
        <w:t>Приложение № 2</w:t>
      </w:r>
      <w:r>
        <w:rPr>
          <w:rFonts w:eastAsia="Calibri"/>
          <w:szCs w:val="28"/>
          <w:lang w:eastAsia="en-US"/>
        </w:rPr>
        <w:t>5</w:t>
      </w:r>
      <w:r w:rsidRPr="000950E2">
        <w:rPr>
          <w:rFonts w:eastAsia="Calibri"/>
          <w:szCs w:val="28"/>
          <w:lang w:eastAsia="en-US"/>
        </w:rPr>
        <w:t xml:space="preserve"> к Порядку в следующей редакции согласно приложению 2</w:t>
      </w:r>
      <w:r>
        <w:rPr>
          <w:rFonts w:eastAsia="Calibri"/>
          <w:szCs w:val="28"/>
          <w:lang w:eastAsia="en-US"/>
        </w:rPr>
        <w:t>6</w:t>
      </w:r>
      <w:r w:rsidRPr="000950E2">
        <w:rPr>
          <w:rFonts w:eastAsia="Calibri"/>
          <w:szCs w:val="28"/>
          <w:lang w:eastAsia="en-US"/>
        </w:rPr>
        <w:t xml:space="preserve"> к настоящему постановлению</w:t>
      </w:r>
      <w:r>
        <w:rPr>
          <w:rFonts w:eastAsia="Calibri"/>
          <w:szCs w:val="28"/>
          <w:lang w:eastAsia="en-US"/>
        </w:rPr>
        <w:t>.</w:t>
      </w:r>
    </w:p>
    <w:p w:rsidR="00AC3CC3" w:rsidRPr="00B85EE9" w:rsidRDefault="00AC3CC3" w:rsidP="00991FA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Pr="00AC3CC3">
        <w:rPr>
          <w:rFonts w:eastAsia="Calibri"/>
          <w:szCs w:val="28"/>
          <w:lang w:eastAsia="en-US"/>
        </w:rPr>
        <w:t xml:space="preserve">Управлению организационно-контрольной и кадровой работы администрации </w:t>
      </w:r>
      <w:proofErr w:type="spellStart"/>
      <w:r w:rsidRPr="00AC3CC3">
        <w:rPr>
          <w:rFonts w:eastAsia="Calibri"/>
          <w:szCs w:val="28"/>
          <w:lang w:eastAsia="en-US"/>
        </w:rPr>
        <w:t>Мошковского</w:t>
      </w:r>
      <w:proofErr w:type="spellEnd"/>
      <w:r w:rsidRPr="00AC3CC3">
        <w:rPr>
          <w:rFonts w:eastAsia="Calibri"/>
          <w:szCs w:val="28"/>
          <w:lang w:eastAsia="en-US"/>
        </w:rPr>
        <w:t xml:space="preserve"> района Новосибирской области (Кудрявцева Ю.А.) обеспечить опубликование настоящего постановления в периодическом печатном издании органов местного самоуправления </w:t>
      </w:r>
      <w:proofErr w:type="spellStart"/>
      <w:r w:rsidRPr="00AC3CC3">
        <w:rPr>
          <w:rFonts w:eastAsia="Calibri"/>
          <w:szCs w:val="28"/>
          <w:lang w:eastAsia="en-US"/>
        </w:rPr>
        <w:t>Мошковского</w:t>
      </w:r>
      <w:proofErr w:type="spellEnd"/>
      <w:r w:rsidRPr="00AC3CC3">
        <w:rPr>
          <w:rFonts w:eastAsia="Calibri"/>
          <w:szCs w:val="28"/>
          <w:lang w:eastAsia="en-US"/>
        </w:rPr>
        <w:t xml:space="preserve"> района Новосибирской </w:t>
      </w:r>
      <w:r w:rsidRPr="00AC3CC3">
        <w:rPr>
          <w:rFonts w:eastAsia="Calibri"/>
          <w:szCs w:val="28"/>
          <w:lang w:eastAsia="en-US"/>
        </w:rPr>
        <w:lastRenderedPageBreak/>
        <w:t xml:space="preserve">области «Вестник </w:t>
      </w:r>
      <w:proofErr w:type="spellStart"/>
      <w:r w:rsidRPr="00AC3CC3">
        <w:rPr>
          <w:rFonts w:eastAsia="Calibri"/>
          <w:szCs w:val="28"/>
          <w:lang w:eastAsia="en-US"/>
        </w:rPr>
        <w:t>Мошковского</w:t>
      </w:r>
      <w:proofErr w:type="spellEnd"/>
      <w:r w:rsidRPr="00AC3CC3">
        <w:rPr>
          <w:rFonts w:eastAsia="Calibri"/>
          <w:szCs w:val="28"/>
          <w:lang w:eastAsia="en-US"/>
        </w:rPr>
        <w:t xml:space="preserve"> района» и</w:t>
      </w:r>
      <w:r w:rsidR="00B91A6E">
        <w:rPr>
          <w:rFonts w:eastAsia="Calibri"/>
          <w:szCs w:val="28"/>
          <w:lang w:eastAsia="en-US"/>
        </w:rPr>
        <w:t xml:space="preserve"> размещение</w:t>
      </w:r>
      <w:r w:rsidRPr="00AC3CC3">
        <w:rPr>
          <w:rFonts w:eastAsia="Calibri"/>
          <w:szCs w:val="28"/>
          <w:lang w:eastAsia="en-US"/>
        </w:rPr>
        <w:t xml:space="preserve"> на официальном сайте </w:t>
      </w:r>
      <w:proofErr w:type="spellStart"/>
      <w:r w:rsidRPr="00AC3CC3">
        <w:rPr>
          <w:rFonts w:eastAsia="Calibri"/>
          <w:szCs w:val="28"/>
          <w:lang w:eastAsia="en-US"/>
        </w:rPr>
        <w:t>Мошковского</w:t>
      </w:r>
      <w:proofErr w:type="spellEnd"/>
      <w:r w:rsidRPr="00AC3CC3">
        <w:rPr>
          <w:rFonts w:eastAsia="Calibri"/>
          <w:szCs w:val="28"/>
          <w:lang w:eastAsia="en-US"/>
        </w:rPr>
        <w:t xml:space="preserve"> района Новосибирской области в информационно-телекоммуникационной сети «Интернет».</w:t>
      </w:r>
    </w:p>
    <w:p w:rsidR="00E24C7F" w:rsidRPr="00E24C7F" w:rsidRDefault="00AC3CC3" w:rsidP="00E24C7F">
      <w:pPr>
        <w:contextualSpacing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4</w:t>
      </w:r>
      <w:r w:rsidR="00E24C7F" w:rsidRPr="00E24C7F">
        <w:rPr>
          <w:rFonts w:eastAsia="Calibri"/>
          <w:szCs w:val="28"/>
          <w:lang w:eastAsia="en-US"/>
        </w:rPr>
        <w:t xml:space="preserve">. </w:t>
      </w:r>
      <w:r w:rsidR="009E755F">
        <w:rPr>
          <w:rFonts w:eastAsia="Calibri"/>
          <w:szCs w:val="28"/>
          <w:lang w:eastAsia="en-US"/>
        </w:rPr>
        <w:t xml:space="preserve">      </w:t>
      </w:r>
      <w:r w:rsidR="00E24C7F" w:rsidRPr="00E24C7F">
        <w:rPr>
          <w:rFonts w:eastAsia="Calibri"/>
          <w:szCs w:val="28"/>
          <w:lang w:eastAsia="en-US"/>
        </w:rPr>
        <w:t xml:space="preserve">Настоящее постановление вступает в силу </w:t>
      </w:r>
      <w:r w:rsidR="004A5AD3">
        <w:rPr>
          <w:rFonts w:eastAsia="Calibri"/>
          <w:szCs w:val="28"/>
          <w:lang w:eastAsia="en-US"/>
        </w:rPr>
        <w:t>со дня его подписания</w:t>
      </w:r>
      <w:r w:rsidR="00E24C7F" w:rsidRPr="00E24C7F">
        <w:rPr>
          <w:rFonts w:eastAsia="Calibri"/>
          <w:szCs w:val="28"/>
          <w:lang w:eastAsia="en-US"/>
        </w:rPr>
        <w:t>.</w:t>
      </w:r>
    </w:p>
    <w:p w:rsidR="00F7383C" w:rsidRDefault="00AC3CC3" w:rsidP="00E24C7F">
      <w:pPr>
        <w:contextualSpacing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5</w:t>
      </w:r>
      <w:r w:rsidR="00E24C7F" w:rsidRPr="00E24C7F">
        <w:rPr>
          <w:rFonts w:eastAsia="Calibri"/>
          <w:szCs w:val="28"/>
          <w:lang w:eastAsia="en-US"/>
        </w:rPr>
        <w:t xml:space="preserve">. </w:t>
      </w:r>
      <w:r w:rsidR="009E755F">
        <w:rPr>
          <w:rFonts w:eastAsia="Calibri"/>
          <w:szCs w:val="28"/>
          <w:lang w:eastAsia="en-US"/>
        </w:rPr>
        <w:t xml:space="preserve">    </w:t>
      </w:r>
      <w:r w:rsidR="00E24C7F" w:rsidRPr="00E24C7F">
        <w:rPr>
          <w:rFonts w:eastAsia="Calibri"/>
          <w:szCs w:val="28"/>
          <w:lang w:eastAsia="en-US"/>
        </w:rPr>
        <w:t xml:space="preserve">Контроль за исполнением настоящего постановления возложить на заместителя главы администрации </w:t>
      </w:r>
      <w:proofErr w:type="spellStart"/>
      <w:r w:rsidR="00E24C7F" w:rsidRPr="00E24C7F">
        <w:rPr>
          <w:rFonts w:eastAsia="Calibri"/>
          <w:szCs w:val="28"/>
          <w:lang w:eastAsia="en-US"/>
        </w:rPr>
        <w:t>Мошковского</w:t>
      </w:r>
      <w:proofErr w:type="spellEnd"/>
      <w:r w:rsidR="00E24C7F" w:rsidRPr="00E24C7F">
        <w:rPr>
          <w:rFonts w:eastAsia="Calibri"/>
          <w:szCs w:val="28"/>
          <w:lang w:eastAsia="en-US"/>
        </w:rPr>
        <w:t xml:space="preserve"> района Новосибирской области </w:t>
      </w:r>
      <w:proofErr w:type="spellStart"/>
      <w:r w:rsidR="0048431C">
        <w:rPr>
          <w:rFonts w:eastAsia="Calibri"/>
          <w:szCs w:val="28"/>
          <w:lang w:eastAsia="en-US"/>
        </w:rPr>
        <w:t>Бараника</w:t>
      </w:r>
      <w:proofErr w:type="spellEnd"/>
      <w:r w:rsidR="0048431C">
        <w:rPr>
          <w:rFonts w:eastAsia="Calibri"/>
          <w:szCs w:val="28"/>
          <w:lang w:eastAsia="en-US"/>
        </w:rPr>
        <w:t xml:space="preserve"> А.А</w:t>
      </w:r>
      <w:r w:rsidR="00E24C7F" w:rsidRPr="00E24C7F">
        <w:rPr>
          <w:rFonts w:eastAsia="Calibri"/>
          <w:szCs w:val="28"/>
          <w:lang w:eastAsia="en-US"/>
        </w:rPr>
        <w:t>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07"/>
      </w:tblGrid>
      <w:tr w:rsidR="00EA5B0E" w:rsidTr="00091FFC">
        <w:trPr>
          <w:trHeight w:val="1485"/>
        </w:trPr>
        <w:tc>
          <w:tcPr>
            <w:tcW w:w="4830" w:type="dxa"/>
            <w:vAlign w:val="bottom"/>
          </w:tcPr>
          <w:p w:rsidR="00EA5B0E" w:rsidRDefault="00EA5B0E" w:rsidP="0066060B">
            <w:pPr>
              <w:ind w:firstLine="0"/>
              <w:jc w:val="left"/>
            </w:pPr>
            <w:r>
              <w:t xml:space="preserve">Глава </w:t>
            </w:r>
            <w:proofErr w:type="spellStart"/>
            <w:r>
              <w:t>Мошковского</w:t>
            </w:r>
            <w:proofErr w:type="spellEnd"/>
            <w:r>
              <w:t xml:space="preserve"> района</w:t>
            </w:r>
          </w:p>
          <w:p w:rsidR="000D0ED9" w:rsidRDefault="000D0ED9" w:rsidP="0066060B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807" w:type="dxa"/>
            <w:vAlign w:val="bottom"/>
          </w:tcPr>
          <w:p w:rsidR="00EA5B0E" w:rsidRDefault="00EA5B0E" w:rsidP="00ED442E">
            <w:pPr>
              <w:ind w:firstLine="0"/>
              <w:jc w:val="right"/>
            </w:pPr>
            <w:r>
              <w:t>С.</w:t>
            </w:r>
            <w:r w:rsidR="00ED442E">
              <w:t>Н</w:t>
            </w:r>
            <w:r>
              <w:t xml:space="preserve">. </w:t>
            </w:r>
            <w:r w:rsidR="00ED442E">
              <w:t>Субботин</w:t>
            </w:r>
          </w:p>
        </w:tc>
      </w:tr>
    </w:tbl>
    <w:p w:rsidR="002E3CB0" w:rsidRDefault="002E3CB0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Default="00AC3CC3" w:rsidP="002A2623">
      <w:pPr>
        <w:jc w:val="center"/>
      </w:pPr>
    </w:p>
    <w:p w:rsidR="00AC3CC3" w:rsidRPr="00AC3CC3" w:rsidRDefault="00AC3CC3" w:rsidP="00AC3CC3">
      <w:pPr>
        <w:ind w:firstLine="0"/>
        <w:jc w:val="left"/>
        <w:rPr>
          <w:sz w:val="20"/>
        </w:rPr>
      </w:pPr>
      <w:bookmarkStart w:id="0" w:name="_GoBack"/>
      <w:bookmarkEnd w:id="0"/>
    </w:p>
    <w:sectPr w:rsidR="00AC3CC3" w:rsidRPr="00AC3CC3" w:rsidSect="00AC3CC3">
      <w:headerReference w:type="default" r:id="rId9"/>
      <w:pgSz w:w="11906" w:h="16838"/>
      <w:pgMar w:top="709" w:right="566" w:bottom="1276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C61" w:rsidRDefault="00547C61" w:rsidP="00791F5A">
      <w:r>
        <w:separator/>
      </w:r>
    </w:p>
  </w:endnote>
  <w:endnote w:type="continuationSeparator" w:id="0">
    <w:p w:rsidR="00547C61" w:rsidRDefault="00547C61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C61" w:rsidRDefault="00547C61" w:rsidP="00791F5A">
      <w:r>
        <w:separator/>
      </w:r>
    </w:p>
  </w:footnote>
  <w:footnote w:type="continuationSeparator" w:id="0">
    <w:p w:rsidR="00547C61" w:rsidRDefault="00547C61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684091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E20089">
          <w:rPr>
            <w:noProof/>
          </w:rPr>
          <w:t>3</w:t>
        </w:r>
        <w:r w:rsidRPr="00B10074">
          <w:fldChar w:fldCharType="end"/>
        </w:r>
      </w:p>
      <w:p w:rsidR="007448C4" w:rsidRPr="007448C4" w:rsidRDefault="00547C61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1B279F9"/>
    <w:multiLevelType w:val="hybridMultilevel"/>
    <w:tmpl w:val="AAA4C7EC"/>
    <w:lvl w:ilvl="0" w:tplc="2166CFD0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7A09E0"/>
    <w:multiLevelType w:val="hybridMultilevel"/>
    <w:tmpl w:val="EE827D5A"/>
    <w:lvl w:ilvl="0" w:tplc="2B025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82042DD"/>
    <w:multiLevelType w:val="multilevel"/>
    <w:tmpl w:val="AF3C2E2C"/>
    <w:numStyleLink w:val="a"/>
  </w:abstractNum>
  <w:abstractNum w:abstractNumId="26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8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4FA94B4D"/>
    <w:multiLevelType w:val="multilevel"/>
    <w:tmpl w:val="2916B630"/>
    <w:numStyleLink w:val="12500"/>
  </w:abstractNum>
  <w:abstractNum w:abstractNumId="30">
    <w:nsid w:val="5A232D3C"/>
    <w:multiLevelType w:val="multilevel"/>
    <w:tmpl w:val="5D9805C0"/>
    <w:numStyleLink w:val="1250"/>
  </w:abstractNum>
  <w:abstractNum w:abstractNumId="31">
    <w:nsid w:val="5D8C034B"/>
    <w:multiLevelType w:val="hybridMultilevel"/>
    <w:tmpl w:val="19FA01F0"/>
    <w:lvl w:ilvl="0" w:tplc="FFFAA06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6081CA6"/>
    <w:multiLevelType w:val="multilevel"/>
    <w:tmpl w:val="AF3C2E2C"/>
    <w:numStyleLink w:val="a0"/>
  </w:abstractNum>
  <w:abstractNum w:abstractNumId="34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6DC8506E"/>
    <w:multiLevelType w:val="hybridMultilevel"/>
    <w:tmpl w:val="31725696"/>
    <w:lvl w:ilvl="0" w:tplc="98BCF4C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9">
    <w:nsid w:val="7099740D"/>
    <w:multiLevelType w:val="multilevel"/>
    <w:tmpl w:val="5D9805C0"/>
    <w:numStyleLink w:val="1250"/>
  </w:abstractNum>
  <w:abstractNum w:abstractNumId="4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41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9"/>
  </w:num>
  <w:num w:numId="15">
    <w:abstractNumId w:val="30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3"/>
  </w:num>
  <w:num w:numId="22">
    <w:abstractNumId w:val="20"/>
  </w:num>
  <w:num w:numId="23">
    <w:abstractNumId w:val="35"/>
  </w:num>
  <w:num w:numId="24">
    <w:abstractNumId w:val="41"/>
  </w:num>
  <w:num w:numId="25">
    <w:abstractNumId w:val="15"/>
  </w:num>
  <w:num w:numId="26">
    <w:abstractNumId w:val="32"/>
  </w:num>
  <w:num w:numId="27">
    <w:abstractNumId w:val="26"/>
  </w:num>
  <w:num w:numId="28">
    <w:abstractNumId w:val="27"/>
  </w:num>
  <w:num w:numId="29">
    <w:abstractNumId w:val="17"/>
  </w:num>
  <w:num w:numId="30">
    <w:abstractNumId w:val="25"/>
  </w:num>
  <w:num w:numId="31">
    <w:abstractNumId w:val="10"/>
  </w:num>
  <w:num w:numId="32">
    <w:abstractNumId w:val="34"/>
  </w:num>
  <w:num w:numId="33">
    <w:abstractNumId w:val="28"/>
  </w:num>
  <w:num w:numId="34">
    <w:abstractNumId w:val="40"/>
  </w:num>
  <w:num w:numId="35">
    <w:abstractNumId w:val="29"/>
  </w:num>
  <w:num w:numId="36">
    <w:abstractNumId w:val="38"/>
  </w:num>
  <w:num w:numId="37">
    <w:abstractNumId w:val="24"/>
  </w:num>
  <w:num w:numId="38">
    <w:abstractNumId w:val="36"/>
  </w:num>
  <w:num w:numId="39">
    <w:abstractNumId w:val="31"/>
  </w:num>
  <w:num w:numId="40">
    <w:abstractNumId w:val="22"/>
  </w:num>
  <w:num w:numId="41">
    <w:abstractNumId w:val="37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54657"/>
    <w:rsid w:val="00091FFC"/>
    <w:rsid w:val="000950E2"/>
    <w:rsid w:val="000C7CD3"/>
    <w:rsid w:val="000D0ED9"/>
    <w:rsid w:val="000F49C4"/>
    <w:rsid w:val="000F59AA"/>
    <w:rsid w:val="0013099C"/>
    <w:rsid w:val="001673FB"/>
    <w:rsid w:val="001A3808"/>
    <w:rsid w:val="001B268A"/>
    <w:rsid w:val="00213ACE"/>
    <w:rsid w:val="00217658"/>
    <w:rsid w:val="002705DB"/>
    <w:rsid w:val="00284777"/>
    <w:rsid w:val="002A2623"/>
    <w:rsid w:val="002A31D2"/>
    <w:rsid w:val="002A794B"/>
    <w:rsid w:val="002B1603"/>
    <w:rsid w:val="002E3CB0"/>
    <w:rsid w:val="002E3E28"/>
    <w:rsid w:val="00366963"/>
    <w:rsid w:val="00381D6F"/>
    <w:rsid w:val="003969BE"/>
    <w:rsid w:val="003A160B"/>
    <w:rsid w:val="00403DCE"/>
    <w:rsid w:val="00410B1D"/>
    <w:rsid w:val="0048431C"/>
    <w:rsid w:val="004904F2"/>
    <w:rsid w:val="004A5AD3"/>
    <w:rsid w:val="005273CC"/>
    <w:rsid w:val="00534AAF"/>
    <w:rsid w:val="00547C61"/>
    <w:rsid w:val="00560871"/>
    <w:rsid w:val="00583858"/>
    <w:rsid w:val="00593A8F"/>
    <w:rsid w:val="005B02CC"/>
    <w:rsid w:val="00615448"/>
    <w:rsid w:val="00615E34"/>
    <w:rsid w:val="006527EF"/>
    <w:rsid w:val="0066060B"/>
    <w:rsid w:val="00673F9A"/>
    <w:rsid w:val="0069292D"/>
    <w:rsid w:val="00695602"/>
    <w:rsid w:val="006B3D09"/>
    <w:rsid w:val="0072069E"/>
    <w:rsid w:val="007314F5"/>
    <w:rsid w:val="007448C4"/>
    <w:rsid w:val="007839B6"/>
    <w:rsid w:val="00791F5A"/>
    <w:rsid w:val="007B5D9B"/>
    <w:rsid w:val="007E417B"/>
    <w:rsid w:val="008308E3"/>
    <w:rsid w:val="00835CCD"/>
    <w:rsid w:val="00850153"/>
    <w:rsid w:val="008E0A39"/>
    <w:rsid w:val="00914940"/>
    <w:rsid w:val="0091592F"/>
    <w:rsid w:val="00990325"/>
    <w:rsid w:val="00991FA6"/>
    <w:rsid w:val="009C4554"/>
    <w:rsid w:val="009E755F"/>
    <w:rsid w:val="00A314E7"/>
    <w:rsid w:val="00A55BC4"/>
    <w:rsid w:val="00A60553"/>
    <w:rsid w:val="00A63EFA"/>
    <w:rsid w:val="00A66AE5"/>
    <w:rsid w:val="00A679C7"/>
    <w:rsid w:val="00AC3CC3"/>
    <w:rsid w:val="00AE1A2F"/>
    <w:rsid w:val="00B01AE3"/>
    <w:rsid w:val="00B05266"/>
    <w:rsid w:val="00B10074"/>
    <w:rsid w:val="00B26EAF"/>
    <w:rsid w:val="00B27BFE"/>
    <w:rsid w:val="00B52B80"/>
    <w:rsid w:val="00B71BB0"/>
    <w:rsid w:val="00B77087"/>
    <w:rsid w:val="00B85EE9"/>
    <w:rsid w:val="00B91A6E"/>
    <w:rsid w:val="00BC22B8"/>
    <w:rsid w:val="00C07003"/>
    <w:rsid w:val="00C32DC0"/>
    <w:rsid w:val="00C60AF9"/>
    <w:rsid w:val="00CC5DBD"/>
    <w:rsid w:val="00CE682B"/>
    <w:rsid w:val="00D92B0D"/>
    <w:rsid w:val="00DE66D8"/>
    <w:rsid w:val="00E20089"/>
    <w:rsid w:val="00E24C7F"/>
    <w:rsid w:val="00E945B6"/>
    <w:rsid w:val="00E967AB"/>
    <w:rsid w:val="00EA5B0E"/>
    <w:rsid w:val="00EB1D5A"/>
    <w:rsid w:val="00ED442E"/>
    <w:rsid w:val="00ED51FB"/>
    <w:rsid w:val="00EE5B34"/>
    <w:rsid w:val="00F302CA"/>
    <w:rsid w:val="00F67AD6"/>
    <w:rsid w:val="00F7383C"/>
    <w:rsid w:val="00FC47FC"/>
    <w:rsid w:val="00FE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EEADA-ACBB-41A7-B450-F35717CE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FF1B9-BAFB-4A38-B687-4DFC0F622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4648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5</cp:revision>
  <cp:lastPrinted>2025-02-12T05:47:00Z</cp:lastPrinted>
  <dcterms:created xsi:type="dcterms:W3CDTF">2025-02-14T07:46:00Z</dcterms:created>
  <dcterms:modified xsi:type="dcterms:W3CDTF">2025-02-17T02:17:00Z</dcterms:modified>
</cp:coreProperties>
</file>